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F8" w:rsidRDefault="00F662F8"/>
    <w:p w:rsidR="00F662F8" w:rsidRDefault="00F662F8"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ый на Полож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8" w:rsidRDefault="00F662F8"/>
    <w:p w:rsidR="00F662F8" w:rsidRDefault="00F662F8">
      <w:bookmarkStart w:id="0" w:name="_GoBack"/>
      <w:bookmarkEnd w:id="0"/>
    </w:p>
    <w:tbl>
      <w:tblPr>
        <w:tblpPr w:leftFromText="180" w:rightFromText="180" w:vertAnchor="text" w:horzAnchor="margin" w:tblpY="231"/>
        <w:tblW w:w="0" w:type="auto"/>
        <w:tblLook w:val="0000" w:firstRow="0" w:lastRow="0" w:firstColumn="0" w:lastColumn="0" w:noHBand="0" w:noVBand="0"/>
      </w:tblPr>
      <w:tblGrid>
        <w:gridCol w:w="4199"/>
        <w:gridCol w:w="5156"/>
      </w:tblGrid>
      <w:tr w:rsidR="004518F8" w:rsidRPr="00060719" w:rsidTr="00F662F8">
        <w:tc>
          <w:tcPr>
            <w:tcW w:w="4199" w:type="dxa"/>
          </w:tcPr>
          <w:p w:rsidR="004518F8" w:rsidRPr="008D097A" w:rsidRDefault="004518F8" w:rsidP="00E810F5">
            <w:pPr>
              <w:keepNext/>
              <w:suppressLineNumbers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«Согласовано»</w:t>
            </w:r>
          </w:p>
          <w:p w:rsidR="00E919D1" w:rsidRDefault="004518F8" w:rsidP="00E810F5">
            <w:pPr>
              <w:keepNext/>
              <w:suppressLineNumber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E919D1" w:rsidRDefault="00E919D1" w:rsidP="00E810F5">
            <w:pPr>
              <w:keepNext/>
              <w:suppressLineNumber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детского сада № 10</w:t>
            </w:r>
          </w:p>
          <w:p w:rsidR="004518F8" w:rsidRPr="00B60D54" w:rsidRDefault="004518F8" w:rsidP="00E810F5">
            <w:pPr>
              <w:keepNext/>
              <w:suppressLineNumber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4 </w:t>
            </w:r>
            <w:r w:rsidR="00E919D1">
              <w:rPr>
                <w:rFonts w:ascii="Times New Roman" w:hAnsi="Times New Roman" w:cs="Times New Roman"/>
              </w:rPr>
              <w:t>от «30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671987">
              <w:rPr>
                <w:rFonts w:ascii="Times New Roman" w:hAnsi="Times New Roman" w:cs="Times New Roman"/>
                <w:u w:val="single"/>
              </w:rPr>
              <w:t>мая 2016 г.</w:t>
            </w:r>
          </w:p>
          <w:p w:rsidR="004518F8" w:rsidRPr="008D097A" w:rsidRDefault="004518F8" w:rsidP="00E810F5">
            <w:pPr>
              <w:keepNext/>
              <w:suppressLineNumbers/>
              <w:contextualSpacing/>
              <w:rPr>
                <w:rFonts w:ascii="Times New Roman" w:hAnsi="Times New Roman" w:cs="Times New Roman"/>
              </w:rPr>
            </w:pPr>
          </w:p>
          <w:p w:rsidR="004518F8" w:rsidRPr="008D097A" w:rsidRDefault="004518F8" w:rsidP="00E810F5">
            <w:pPr>
              <w:keepNext/>
              <w:suppressLineNumber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</w:tcPr>
          <w:p w:rsidR="004518F8" w:rsidRPr="008D097A" w:rsidRDefault="004518F8" w:rsidP="00E810F5">
            <w:pPr>
              <w:keepNext/>
              <w:suppressLineNumbers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D097A"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  <w:p w:rsidR="004518F8" w:rsidRDefault="004518F8" w:rsidP="00E810F5">
            <w:pPr>
              <w:keepNext/>
              <w:suppressLineNumbers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заведующего </w:t>
            </w:r>
          </w:p>
          <w:p w:rsidR="004518F8" w:rsidRDefault="004518F8" w:rsidP="00E810F5">
            <w:pPr>
              <w:keepNext/>
              <w:suppressLineNumbers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детским садом № 10 </w:t>
            </w:r>
          </w:p>
          <w:p w:rsidR="004518F8" w:rsidRPr="008D097A" w:rsidRDefault="004518F8" w:rsidP="00E810F5">
            <w:pPr>
              <w:keepNext/>
              <w:suppressLineNumbers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8D097A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>Ж.А. Губренко</w:t>
            </w:r>
          </w:p>
          <w:p w:rsidR="004518F8" w:rsidRPr="00B60D54" w:rsidRDefault="00E919D1" w:rsidP="00E810F5">
            <w:pPr>
              <w:keepNext/>
              <w:suppressLineNumbers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87 от «30</w:t>
            </w:r>
            <w:r w:rsidR="004518F8">
              <w:rPr>
                <w:rFonts w:ascii="Times New Roman" w:hAnsi="Times New Roman" w:cs="Times New Roman"/>
              </w:rPr>
              <w:t xml:space="preserve">» </w:t>
            </w:r>
            <w:r w:rsidR="004518F8" w:rsidRPr="00B60D54">
              <w:rPr>
                <w:rFonts w:ascii="Times New Roman" w:hAnsi="Times New Roman" w:cs="Times New Roman"/>
                <w:u w:val="single"/>
              </w:rPr>
              <w:t>мая 2016 г.</w:t>
            </w:r>
          </w:p>
          <w:p w:rsidR="004518F8" w:rsidRPr="008D097A" w:rsidRDefault="004518F8" w:rsidP="00E810F5">
            <w:pPr>
              <w:keepNext/>
              <w:suppressLineNumber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8F8" w:rsidRDefault="004518F8" w:rsidP="004518F8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4518F8" w:rsidRDefault="004518F8" w:rsidP="004518F8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4518F8" w:rsidRPr="00671987" w:rsidRDefault="004518F8" w:rsidP="004518F8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1C28C4" w:rsidRDefault="00683709" w:rsidP="001C28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дополнительной общеобразовательной программе </w:t>
      </w:r>
    </w:p>
    <w:p w:rsidR="00683709" w:rsidRPr="00671987" w:rsidRDefault="00683709" w:rsidP="001C28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8F8" w:rsidRPr="00B60D54" w:rsidRDefault="004518F8" w:rsidP="00451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5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детского сада № 10 «Радуга» </w:t>
      </w:r>
    </w:p>
    <w:p w:rsidR="004518F8" w:rsidRPr="00B60D54" w:rsidRDefault="004518F8" w:rsidP="004518F8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54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с приоритетным осуществлением деятельности по социально – личностному развитию детей </w:t>
      </w:r>
    </w:p>
    <w:p w:rsidR="004518F8" w:rsidRPr="00B60D54" w:rsidRDefault="004518F8" w:rsidP="004518F8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5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«Рабочий поселок Чегдомын» </w:t>
      </w:r>
    </w:p>
    <w:p w:rsidR="004518F8" w:rsidRPr="00B60D54" w:rsidRDefault="004518F8" w:rsidP="004518F8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54">
        <w:rPr>
          <w:rFonts w:ascii="Times New Roman" w:hAnsi="Times New Roman" w:cs="Times New Roman"/>
          <w:b/>
          <w:sz w:val="28"/>
          <w:szCs w:val="28"/>
        </w:rPr>
        <w:t xml:space="preserve">Верхнебуреинского муниципального района Хабаровского края </w:t>
      </w:r>
    </w:p>
    <w:p w:rsidR="004518F8" w:rsidRPr="00B60D54" w:rsidRDefault="004518F8" w:rsidP="004518F8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18F8" w:rsidRDefault="004518F8" w:rsidP="004518F8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b/>
          <w:szCs w:val="20"/>
          <w:lang w:eastAsia="ru-RU"/>
        </w:rPr>
      </w:pPr>
    </w:p>
    <w:p w:rsidR="004518F8" w:rsidRDefault="004518F8" w:rsidP="004518F8">
      <w:p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b/>
          <w:szCs w:val="20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919D1" w:rsidRDefault="00E919D1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1C28C4" w:rsidRDefault="001C28C4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65471" w:rsidRDefault="00065471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65471" w:rsidRDefault="00065471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Default="004518F8" w:rsidP="004518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4518F8" w:rsidRPr="004518F8" w:rsidRDefault="004518F8" w:rsidP="004518F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</w:p>
    <w:p w:rsidR="004518F8" w:rsidRPr="00E35B56" w:rsidRDefault="004518F8" w:rsidP="001C28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1.1. </w:t>
      </w:r>
      <w:r w:rsidRPr="00E35B56">
        <w:rPr>
          <w:rFonts w:ascii="Times New Roman" w:eastAsia="Times New Roman" w:hAnsi="Times New Roman" w:cs="Times New Roman"/>
          <w:szCs w:val="20"/>
          <w:lang w:eastAsia="ru-RU"/>
        </w:rPr>
        <w:t>Настоящее Положение разработано в соответствии с Федеральным законом «Об образовании в Российской Федерации», Федеральным государственным стандартом дошкольного образования, утвержденным Приказом Минобрнауки России от 1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7.10.2013 г. № 1155, Уставом ДОУ, ООП </w:t>
      </w:r>
      <w:r w:rsidRPr="00E35B56">
        <w:rPr>
          <w:rFonts w:ascii="Times New Roman" w:eastAsia="Times New Roman" w:hAnsi="Times New Roman" w:cs="Times New Roman"/>
          <w:szCs w:val="20"/>
          <w:lang w:eastAsia="ru-RU"/>
        </w:rPr>
        <w:t>ДО и регламентирует поряд</w:t>
      </w:r>
      <w:r>
        <w:rPr>
          <w:rFonts w:ascii="Times New Roman" w:eastAsia="Times New Roman" w:hAnsi="Times New Roman" w:cs="Times New Roman"/>
          <w:szCs w:val="20"/>
          <w:lang w:eastAsia="ru-RU"/>
        </w:rPr>
        <w:t>ок разработки и реализации в ДОУ</w:t>
      </w:r>
      <w:r w:rsidRPr="00E35B56">
        <w:rPr>
          <w:rFonts w:ascii="Times New Roman" w:eastAsia="Times New Roman" w:hAnsi="Times New Roman" w:cs="Times New Roman"/>
          <w:szCs w:val="20"/>
          <w:lang w:eastAsia="ru-RU"/>
        </w:rPr>
        <w:t xml:space="preserve"> рабочих программ </w:t>
      </w:r>
      <w:r w:rsidR="00570A44">
        <w:rPr>
          <w:rFonts w:ascii="Times New Roman" w:eastAsia="Times New Roman" w:hAnsi="Times New Roman" w:cs="Times New Roman"/>
          <w:szCs w:val="20"/>
          <w:lang w:eastAsia="ru-RU"/>
        </w:rPr>
        <w:t>дополнительной образовательной деятельности детей.</w:t>
      </w:r>
    </w:p>
    <w:p w:rsidR="004518F8" w:rsidRPr="004518F8" w:rsidRDefault="004518F8" w:rsidP="001C28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РП)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составной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ООП ДО</w:t>
      </w:r>
      <w:r w:rsidR="001C2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реализующего программу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</w:t>
      </w:r>
      <w:r w:rsidR="001C28C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образования,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пункта, касающегося дополнительного образования детей в ДОУ,</w:t>
      </w:r>
      <w:r w:rsidR="001C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педагогическим работником, ответственным за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круж</w:t>
      </w:r>
      <w:r w:rsidR="001C28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назначается приказом заведующего.</w:t>
      </w:r>
    </w:p>
    <w:p w:rsidR="004518F8" w:rsidRPr="004518F8" w:rsidRDefault="004518F8" w:rsidP="00F50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Рабочая программа </w:t>
      </w:r>
      <w:r w:rsidR="00570A44">
        <w:rPr>
          <w:rFonts w:ascii="Times New Roman" w:eastAsia="Times New Roman" w:hAnsi="Times New Roman" w:cs="Times New Roman"/>
          <w:szCs w:val="20"/>
          <w:lang w:eastAsia="ru-RU"/>
        </w:rPr>
        <w:t>дополнительной образовательной деятельности детей</w:t>
      </w:r>
      <w:r w:rsidR="00570A44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F5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локальный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документ, в котором представлены основные</w:t>
      </w:r>
      <w:r w:rsidR="00F5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подлежащие усвоению по </w:t>
      </w:r>
      <w:r w:rsidR="00F5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 в котором определены наиболее оптимальные и эффективные для определенной возрастной группы содержание, формы, методы и приемы орган</w:t>
      </w:r>
      <w:r w:rsidR="00F50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образовательной деятельности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получения результата.</w:t>
      </w:r>
    </w:p>
    <w:p w:rsidR="004518F8" w:rsidRPr="004518F8" w:rsidRDefault="004518F8" w:rsidP="00F50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программа разрабатывается на основе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 или на основе парциальных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авторских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модифицированных, </w:t>
      </w:r>
      <w:proofErr w:type="gramStart"/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экспериментальных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proofErr w:type="gramEnd"/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выбранному направлению работы.</w:t>
      </w:r>
    </w:p>
    <w:p w:rsidR="004518F8" w:rsidRPr="004518F8" w:rsidRDefault="000F53CE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программа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определяющий в соответствии с региональным компонентом, с приоритетным направлением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запросами родителей (законных представителей) воспитанников,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бразования, объем компетенций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предстоит освоить воспитанникам.</w:t>
      </w:r>
    </w:p>
    <w:p w:rsidR="004518F8" w:rsidRPr="004518F8" w:rsidRDefault="000F53CE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Структура РП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единой для всех педагогических работников, работающих в ДОУ.</w:t>
      </w:r>
    </w:p>
    <w:p w:rsidR="004518F8" w:rsidRPr="004518F8" w:rsidRDefault="004518F8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Рабочая программа составляется </w:t>
      </w:r>
      <w:r w:rsidR="000F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на период её освоения.</w:t>
      </w:r>
    </w:p>
    <w:p w:rsidR="004518F8" w:rsidRPr="004518F8" w:rsidRDefault="000F53CE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дополнительного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осуществляется педагогическими работниками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уровнем их профессионального мастерства и авторским видением.</w:t>
      </w:r>
    </w:p>
    <w:p w:rsidR="004518F8" w:rsidRPr="004518F8" w:rsidRDefault="00570A44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0F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и</w:t>
      </w:r>
      <w:r w:rsidR="000F5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приказа «Об утверждении 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="000F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рабочей программе дополнительного образования детей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0F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до 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(дополнений).</w:t>
      </w:r>
    </w:p>
    <w:p w:rsidR="004518F8" w:rsidRPr="004518F8" w:rsidRDefault="00570A44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4518F8" w:rsidRPr="004518F8" w:rsidRDefault="004518F8" w:rsidP="004518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0F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согласовывается на Педагогическом совете ДОУ, утверждается приказом заведующего.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4518F8" w:rsidP="000F53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Цели и з</w:t>
      </w:r>
      <w:r w:rsidR="000F53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адачи, функции 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0F53CE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РП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целостной, четкой системы планирования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повышение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(образовательной области).</w:t>
      </w:r>
    </w:p>
    <w:p w:rsidR="004518F8" w:rsidRPr="004518F8" w:rsidRDefault="000F53CE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Функции РП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18F8" w:rsidRPr="004518F8" w:rsidRDefault="00EF544F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целеполагающая, то есть определяет ценности и цели, ради достижения которых она введена в ту или иную образовательную область;</w:t>
      </w:r>
    </w:p>
    <w:p w:rsidR="004518F8" w:rsidRPr="004518F8" w:rsidRDefault="00EF544F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нормативная, то есть является документом, обязательным для выполнения в</w:t>
      </w:r>
      <w:r w:rsidR="000F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объеме;</w:t>
      </w:r>
    </w:p>
    <w:p w:rsidR="004518F8" w:rsidRPr="004518F8" w:rsidRDefault="00EF544F" w:rsidP="000F5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518F8" w:rsidRPr="004518F8" w:rsidRDefault="00EF544F" w:rsidP="001453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аналитическая, то есть выявляет уровни усвоения элементов содержания, объекты контроля и критер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оценки уровня развития детей.</w:t>
      </w:r>
    </w:p>
    <w:p w:rsidR="00EF544F" w:rsidRDefault="00EF544F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EF544F" w:rsidP="00EF5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Структура 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EF544F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РП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формой представления направления работы кружка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4518F8" w:rsidRPr="004518F8" w:rsidRDefault="00EF544F" w:rsidP="00EF544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итульный лист.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Содержание программы</w:t>
      </w:r>
    </w:p>
    <w:p w:rsidR="004518F8" w:rsidRPr="004518F8" w:rsidRDefault="00EF544F" w:rsidP="00EF544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ояснительную записку;</w:t>
      </w:r>
    </w:p>
    <w:p w:rsidR="004518F8" w:rsidRPr="004518F8" w:rsidRDefault="00EF544F" w:rsidP="00EF544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(календарный) план;</w:t>
      </w:r>
    </w:p>
    <w:p w:rsidR="004518F8" w:rsidRPr="004518F8" w:rsidRDefault="00EF544F" w:rsidP="00EF544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 и методическое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программы;</w:t>
      </w:r>
    </w:p>
    <w:p w:rsidR="004518F8" w:rsidRDefault="00EF544F" w:rsidP="00EF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литературы;</w:t>
      </w:r>
    </w:p>
    <w:p w:rsidR="004518F8" w:rsidRPr="004518F8" w:rsidRDefault="00EF544F" w:rsidP="00EF544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Титульный лист включает:</w:t>
      </w:r>
    </w:p>
    <w:p w:rsidR="004518F8" w:rsidRPr="004518F8" w:rsidRDefault="00EF544F" w:rsidP="00EF544F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образовательного учреждения;</w:t>
      </w:r>
    </w:p>
    <w:p w:rsidR="004518F8" w:rsidRPr="004518F8" w:rsidRDefault="00EF544F" w:rsidP="00EF544F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где, когда и кем утверждена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дополнительного образования детей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8F8" w:rsidRPr="004518F8" w:rsidRDefault="00954CB6" w:rsidP="00EF544F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(авторская, модифицированная, экспериментальная);</w:t>
      </w:r>
    </w:p>
    <w:p w:rsidR="004518F8" w:rsidRPr="004518F8" w:rsidRDefault="00954CB6" w:rsidP="00EF544F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детей, на которых рассчитана </w:t>
      </w:r>
      <w:r w:rsid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дополнительного образования детей;</w:t>
      </w:r>
    </w:p>
    <w:p w:rsidR="004518F8" w:rsidRPr="004518F8" w:rsidRDefault="00EF544F" w:rsidP="00EF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дополнительного образования детей;</w:t>
      </w:r>
    </w:p>
    <w:p w:rsidR="004518F8" w:rsidRPr="004518F8" w:rsidRDefault="00EF544F" w:rsidP="00EF544F">
      <w:pPr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О., должность автора (авторов);</w:t>
      </w:r>
    </w:p>
    <w:p w:rsidR="004518F8" w:rsidRPr="004518F8" w:rsidRDefault="00EF544F" w:rsidP="00EF544F">
      <w:pPr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населенного пункта;</w:t>
      </w:r>
    </w:p>
    <w:p w:rsidR="004518F8" w:rsidRPr="004518F8" w:rsidRDefault="00EF544F" w:rsidP="00EF544F">
      <w:pPr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разработки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дополнительного образования детей</w:t>
      </w:r>
    </w:p>
    <w:p w:rsidR="004518F8" w:rsidRPr="004518F8" w:rsidRDefault="004518F8" w:rsidP="00EF544F">
      <w:pPr>
        <w:shd w:val="clear" w:color="auto" w:fill="FFFFFF"/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 Пояснительная записка раскрывает</w:t>
      </w:r>
      <w:r w:rsidRPr="004518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4518F8" w:rsidRPr="004518F8" w:rsidRDefault="00EF544F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4518F8" w:rsidRPr="004518F8" w:rsidRDefault="00EF544F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актуальность, педагогическую целесообразность;</w:t>
      </w:r>
    </w:p>
    <w:p w:rsidR="004518F8" w:rsidRPr="004518F8" w:rsidRDefault="00EF544F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рабочей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4518F8" w:rsidRPr="004518F8" w:rsidRDefault="00EF544F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программы </w:t>
      </w:r>
      <w:r w:rsidR="0069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(продолжител</w:t>
      </w:r>
      <w:r w:rsidR="0069246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образовательной деятельности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этапы);</w:t>
      </w:r>
    </w:p>
    <w:p w:rsidR="004518F8" w:rsidRPr="004518F8" w:rsidRDefault="00692462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режим занятий;</w:t>
      </w:r>
    </w:p>
    <w:p w:rsidR="004518F8" w:rsidRPr="004518F8" w:rsidRDefault="00692462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их проверки;</w:t>
      </w:r>
    </w:p>
    <w:p w:rsidR="004518F8" w:rsidRPr="004518F8" w:rsidRDefault="00692462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 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(выставки,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концерты, соревнования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Учебно-тематический план дополнительной образовательной программы включает:</w:t>
      </w:r>
    </w:p>
    <w:p w:rsidR="004518F8" w:rsidRPr="004518F8" w:rsidRDefault="00FB5F3B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разделов, тем;</w:t>
      </w:r>
    </w:p>
    <w:p w:rsidR="004518F8" w:rsidRPr="004518F8" w:rsidRDefault="00FB5F3B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каждой теме;</w:t>
      </w:r>
    </w:p>
    <w:p w:rsidR="004518F8" w:rsidRPr="004518F8" w:rsidRDefault="00954CB6" w:rsidP="00FB5F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М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обеспечение дополнительной образовательной программы включает в себя:</w:t>
      </w:r>
    </w:p>
    <w:p w:rsidR="004518F8" w:rsidRPr="004518F8" w:rsidRDefault="00FB5F3B" w:rsidP="00FB5F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оснащение</w:t>
      </w:r>
      <w:r w:rsidR="009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дидактический материал, техническое оснащение занятий;</w:t>
      </w:r>
    </w:p>
    <w:p w:rsidR="004518F8" w:rsidRPr="004518F8" w:rsidRDefault="00954CB6" w:rsidP="00954C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данных).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Титульный лист считается первым, но не нумеруется. Программа нумеруется и прошивается.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7E61DE" w:rsidP="00954C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Рассмотрение и утверждение 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7E61DE" w:rsidP="00954C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Программа согласовывается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принимается на Педагогическом совете ДОУ.</w:t>
      </w:r>
    </w:p>
    <w:p w:rsidR="004518F8" w:rsidRPr="004518F8" w:rsidRDefault="004518F8" w:rsidP="00954C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Рабочая програм</w:t>
      </w:r>
      <w:r w:rsid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разрабатывается</w:t>
      </w:r>
      <w:r w:rsidR="007E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 сентября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предстоящего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</w:t>
      </w:r>
      <w:r w:rsid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8F8" w:rsidRPr="004518F8" w:rsidRDefault="00B57AF0" w:rsidP="00954C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Педагогический с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выносит свое решение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РП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существующим требованиям.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B57AF0" w:rsidP="00B57A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P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приказом за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ведующего ДОУ осуществляется один раз в год при принятии (если программа рассчитана на 2 года обучения).</w:t>
      </w:r>
    </w:p>
    <w:p w:rsidR="00B57AF0" w:rsidRPr="00B57AF0" w:rsidRDefault="00B57AF0" w:rsidP="00B57A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несоответствии РП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требованиям, заведующий </w:t>
      </w:r>
      <w:r w:rsidRP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необходимости ее доработки с указанием конкретного срока исполнения.</w:t>
      </w:r>
    </w:p>
    <w:p w:rsidR="004518F8" w:rsidRPr="00B57AF0" w:rsidRDefault="004518F8" w:rsidP="00B57A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Все изменения, дополнения, вносимые пе</w:t>
      </w:r>
      <w:r w:rsidR="00B5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дагогом в РП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</w:t>
      </w:r>
      <w:r w:rsidR="00AF65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должны быть согласованы со старшим воспитателем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утверждены заведующим ДОУ.</w:t>
      </w:r>
    </w:p>
    <w:p w:rsidR="00B57AF0" w:rsidRPr="004518F8" w:rsidRDefault="00B57AF0" w:rsidP="00B57A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4518F8" w:rsidP="00B57A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Контроль</w:t>
      </w:r>
    </w:p>
    <w:p w:rsidR="004518F8" w:rsidRPr="004518F8" w:rsidRDefault="004518F8" w:rsidP="00B57A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44" w:rsidRDefault="004518F8" w:rsidP="00B57A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Ответственность за качество реализации </w:t>
      </w:r>
      <w:r w:rsidR="007E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конкретной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 возлагается на руководителя кружка.</w:t>
      </w:r>
    </w:p>
    <w:p w:rsidR="004518F8" w:rsidRPr="004518F8" w:rsidRDefault="004518F8" w:rsidP="00B57A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Ответственность за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рабочих программ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воспитателя 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4518F8" w:rsidRPr="004518F8" w:rsidRDefault="004518F8" w:rsidP="00B57A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4518F8" w:rsidP="00570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Х</w:t>
      </w:r>
      <w:r w:rsidR="00570A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ранение и срок действия </w:t>
      </w:r>
    </w:p>
    <w:p w:rsidR="004518F8" w:rsidRPr="004518F8" w:rsidRDefault="004518F8" w:rsidP="00451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F8" w:rsidRPr="004518F8" w:rsidRDefault="004518F8" w:rsidP="007E61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Первый экземпляр рабоч</w:t>
      </w:r>
      <w:r w:rsidR="00570A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программы хранится у педагогического работника</w:t>
      </w: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8F8" w:rsidRPr="004518F8" w:rsidRDefault="004518F8" w:rsidP="007E61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Второй экземпляр хранится в методическом кабинете ДОУ.</w:t>
      </w:r>
    </w:p>
    <w:p w:rsidR="004518F8" w:rsidRPr="004518F8" w:rsidRDefault="004518F8" w:rsidP="007E61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Срок хранения рабочей программы</w:t>
      </w:r>
      <w:r w:rsidR="007E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</w:t>
      </w:r>
      <w:r w:rsidR="0014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года.</w:t>
      </w:r>
    </w:p>
    <w:p w:rsidR="004518F8" w:rsidRPr="004518F8" w:rsidRDefault="00570A44" w:rsidP="007E61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4518F8" w:rsidRPr="00451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данного Положения неограничен. Данное Положение действует до принятия нового.</w:t>
      </w:r>
    </w:p>
    <w:p w:rsidR="0017509A" w:rsidRPr="004518F8" w:rsidRDefault="0017509A" w:rsidP="004518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09A" w:rsidRPr="0045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578B"/>
    <w:multiLevelType w:val="multilevel"/>
    <w:tmpl w:val="737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85E51"/>
    <w:multiLevelType w:val="multilevel"/>
    <w:tmpl w:val="1F94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66528"/>
    <w:multiLevelType w:val="multilevel"/>
    <w:tmpl w:val="D4C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114B8"/>
    <w:multiLevelType w:val="multilevel"/>
    <w:tmpl w:val="FD6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F26F5"/>
    <w:multiLevelType w:val="multilevel"/>
    <w:tmpl w:val="8780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A2B6B"/>
    <w:multiLevelType w:val="multilevel"/>
    <w:tmpl w:val="A61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75"/>
    <w:rsid w:val="00065471"/>
    <w:rsid w:val="000F53CE"/>
    <w:rsid w:val="001453D5"/>
    <w:rsid w:val="0017509A"/>
    <w:rsid w:val="001C28C4"/>
    <w:rsid w:val="004518F8"/>
    <w:rsid w:val="00570A44"/>
    <w:rsid w:val="00683709"/>
    <w:rsid w:val="00692462"/>
    <w:rsid w:val="007E61DE"/>
    <w:rsid w:val="00954CB6"/>
    <w:rsid w:val="00AF65CD"/>
    <w:rsid w:val="00B57AF0"/>
    <w:rsid w:val="00BD2875"/>
    <w:rsid w:val="00E8648F"/>
    <w:rsid w:val="00E919D1"/>
    <w:rsid w:val="00EF544F"/>
    <w:rsid w:val="00F500FE"/>
    <w:rsid w:val="00F662F8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2530A-C0D1-4BF8-A172-1EE3AF04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Губренко</dc:creator>
  <cp:keywords/>
  <dc:description/>
  <cp:lastModifiedBy>Жанна Губренко</cp:lastModifiedBy>
  <cp:revision>9</cp:revision>
  <cp:lastPrinted>2019-04-03T00:45:00Z</cp:lastPrinted>
  <dcterms:created xsi:type="dcterms:W3CDTF">2017-04-12T07:11:00Z</dcterms:created>
  <dcterms:modified xsi:type="dcterms:W3CDTF">2019-04-03T01:00:00Z</dcterms:modified>
</cp:coreProperties>
</file>